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85" w:rsidRDefault="00CD3585" w:rsidP="00CD3585">
      <w:pPr>
        <w:jc w:val="center"/>
        <w:rPr>
          <w:rFonts w:ascii="Times New Roman" w:hAnsi="Times New Roman" w:cs="Times New Roman"/>
          <w:sz w:val="36"/>
          <w:szCs w:val="32"/>
        </w:rPr>
      </w:pPr>
      <w:r w:rsidRPr="00CD3585">
        <w:rPr>
          <w:rFonts w:ascii="Times New Roman" w:hAnsi="Times New Roman" w:cs="Times New Roman"/>
          <w:noProof/>
          <w:sz w:val="36"/>
          <w:szCs w:val="32"/>
        </w:rPr>
        <w:drawing>
          <wp:inline distT="0" distB="0" distL="0" distR="0">
            <wp:extent cx="1352550" cy="870112"/>
            <wp:effectExtent l="19050" t="0" r="0" b="0"/>
            <wp:docPr id="2" name="Picture 1" descr="C:\Users\admin\Desktop\New Sinhgad_Logo_2013_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Sinhgad_Logo_2013_30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14" cy="87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85" w:rsidRPr="00EE61B3" w:rsidRDefault="00CD3585" w:rsidP="00CD3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1B3">
        <w:rPr>
          <w:rFonts w:ascii="Times New Roman" w:hAnsi="Times New Roman" w:cs="Times New Roman"/>
          <w:sz w:val="24"/>
          <w:szCs w:val="24"/>
        </w:rPr>
        <w:t>Sinhgad Technical Education Society’s</w:t>
      </w:r>
    </w:p>
    <w:p w:rsidR="00CD3585" w:rsidRPr="00EE61B3" w:rsidRDefault="00CD3585" w:rsidP="00CD3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1B3">
        <w:rPr>
          <w:rFonts w:ascii="Times New Roman" w:hAnsi="Times New Roman" w:cs="Times New Roman"/>
          <w:b/>
          <w:sz w:val="24"/>
          <w:szCs w:val="24"/>
        </w:rPr>
        <w:t>Sinhgad Law College</w:t>
      </w:r>
      <w:r w:rsidRPr="00EE61B3">
        <w:rPr>
          <w:rFonts w:ascii="Times New Roman" w:hAnsi="Times New Roman" w:cs="Times New Roman"/>
          <w:sz w:val="24"/>
          <w:szCs w:val="24"/>
        </w:rPr>
        <w:t>,</w:t>
      </w:r>
    </w:p>
    <w:p w:rsidR="00CD3585" w:rsidRPr="00EE61B3" w:rsidRDefault="00CD3585" w:rsidP="00CD3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1B3">
        <w:rPr>
          <w:rFonts w:ascii="Times New Roman" w:hAnsi="Times New Roman" w:cs="Times New Roman"/>
          <w:sz w:val="24"/>
          <w:szCs w:val="24"/>
        </w:rPr>
        <w:t>Ambegaon (Bk.), Pune.</w:t>
      </w:r>
    </w:p>
    <w:p w:rsidR="00CD3585" w:rsidRPr="00EE61B3" w:rsidRDefault="00CD3585" w:rsidP="00CD3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1B3">
        <w:rPr>
          <w:rFonts w:ascii="Times New Roman" w:hAnsi="Times New Roman" w:cs="Times New Roman"/>
          <w:sz w:val="24"/>
          <w:szCs w:val="24"/>
        </w:rPr>
        <w:t>(Approved by Bar Council of India, Recognized by Govt. of Maharashtra &amp; Affiliated to Savitribai Phule Pune University, Pune)</w:t>
      </w:r>
    </w:p>
    <w:p w:rsidR="00CD3585" w:rsidRPr="00EE61B3" w:rsidRDefault="00CD3585" w:rsidP="00CD3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1B3">
        <w:rPr>
          <w:rFonts w:ascii="Times New Roman" w:hAnsi="Times New Roman" w:cs="Times New Roman"/>
          <w:sz w:val="24"/>
          <w:szCs w:val="24"/>
        </w:rPr>
        <w:t>(Accredited by NAAC with ‘B’ Grade)</w:t>
      </w:r>
    </w:p>
    <w:p w:rsidR="00CD3585" w:rsidRPr="00EE61B3" w:rsidRDefault="00CD3585" w:rsidP="00CD3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585" w:rsidRPr="00EE61B3" w:rsidRDefault="00CD3585" w:rsidP="00CD35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B3">
        <w:rPr>
          <w:rFonts w:ascii="Times New Roman" w:hAnsi="Times New Roman" w:cs="Times New Roman"/>
          <w:b/>
          <w:sz w:val="24"/>
          <w:szCs w:val="24"/>
        </w:rPr>
        <w:t>FIFTH SMT. KASHIBAI NAVALE NATIONAL MOOT COURT COMPETITION, 2019</w:t>
      </w:r>
    </w:p>
    <w:p w:rsidR="00CD3585" w:rsidRPr="00895157" w:rsidRDefault="00CD3585" w:rsidP="00CD3585">
      <w:pPr>
        <w:jc w:val="center"/>
        <w:rPr>
          <w:rFonts w:ascii="Times New Roman" w:hAnsi="Times New Roman" w:cs="Times New Roman"/>
          <w:sz w:val="36"/>
          <w:szCs w:val="32"/>
        </w:rPr>
      </w:pPr>
      <w:r w:rsidRPr="00895157">
        <w:rPr>
          <w:rFonts w:ascii="Times New Roman" w:hAnsi="Times New Roman" w:cs="Times New Roman"/>
          <w:sz w:val="36"/>
          <w:szCs w:val="32"/>
        </w:rPr>
        <w:t>Moot Problem</w:t>
      </w:r>
    </w:p>
    <w:p w:rsidR="00076937" w:rsidRPr="00D20DF8" w:rsidRDefault="00226748" w:rsidP="006D4EEF">
      <w:pPr>
        <w:jc w:val="both"/>
        <w:rPr>
          <w:rFonts w:ascii="Times New Roman" w:hAnsi="Times New Roman" w:cs="Times New Roman"/>
          <w:sz w:val="24"/>
          <w:szCs w:val="22"/>
        </w:rPr>
      </w:pPr>
      <w:r w:rsidRPr="00D20DF8">
        <w:rPr>
          <w:rFonts w:ascii="Times New Roman" w:hAnsi="Times New Roman" w:cs="Times New Roman"/>
          <w:sz w:val="24"/>
          <w:szCs w:val="22"/>
        </w:rPr>
        <w:t xml:space="preserve">Union </w:t>
      </w:r>
      <w:r w:rsidR="00273BE3" w:rsidRPr="00D20DF8">
        <w:rPr>
          <w:rFonts w:ascii="Times New Roman" w:hAnsi="Times New Roman" w:cs="Times New Roman"/>
          <w:sz w:val="24"/>
          <w:szCs w:val="22"/>
        </w:rPr>
        <w:t>of</w:t>
      </w:r>
      <w:r w:rsidR="000B3A5B" w:rsidRPr="00D20DF8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D20DF8">
        <w:rPr>
          <w:rFonts w:ascii="Times New Roman" w:hAnsi="Times New Roman" w:cs="Times New Roman"/>
          <w:sz w:val="24"/>
          <w:szCs w:val="22"/>
        </w:rPr>
        <w:t>Indiva</w:t>
      </w:r>
      <w:proofErr w:type="spellEnd"/>
      <w:r w:rsidR="000442D8" w:rsidRPr="00D20DF8">
        <w:rPr>
          <w:rFonts w:ascii="Times New Roman" w:hAnsi="Times New Roman" w:cs="Times New Roman"/>
          <w:sz w:val="24"/>
          <w:szCs w:val="22"/>
        </w:rPr>
        <w:t xml:space="preserve"> is</w:t>
      </w:r>
      <w:r w:rsidR="00861AE8" w:rsidRPr="00D20DF8">
        <w:rPr>
          <w:rFonts w:ascii="Times New Roman" w:hAnsi="Times New Roman" w:cs="Times New Roman"/>
          <w:sz w:val="24"/>
          <w:szCs w:val="22"/>
        </w:rPr>
        <w:t xml:space="preserve"> a</w:t>
      </w:r>
      <w:r w:rsidR="000442D8" w:rsidRPr="00D20DF8">
        <w:rPr>
          <w:rFonts w:ascii="Times New Roman" w:hAnsi="Times New Roman" w:cs="Times New Roman"/>
          <w:sz w:val="24"/>
          <w:szCs w:val="22"/>
        </w:rPr>
        <w:t xml:space="preserve"> Democratic country.</w:t>
      </w:r>
      <w:r w:rsidR="001C585A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CA4BF3" w:rsidRPr="00D20DF8">
        <w:rPr>
          <w:rFonts w:ascii="Times New Roman" w:hAnsi="Times New Roman" w:cs="Times New Roman"/>
          <w:sz w:val="24"/>
          <w:szCs w:val="22"/>
        </w:rPr>
        <w:t>Democratic Reformers Association is a group of certain Professionals working in this country which has large network throughout the country.</w:t>
      </w:r>
      <w:r w:rsidR="0054586C">
        <w:rPr>
          <w:rFonts w:ascii="Times New Roman" w:hAnsi="Times New Roman" w:cs="Times New Roman"/>
          <w:sz w:val="24"/>
          <w:szCs w:val="22"/>
        </w:rPr>
        <w:t xml:space="preserve"> </w:t>
      </w:r>
      <w:r w:rsidR="002B7CF9" w:rsidRPr="00D20DF8">
        <w:rPr>
          <w:rFonts w:ascii="Times New Roman" w:hAnsi="Times New Roman" w:cs="Times New Roman"/>
          <w:sz w:val="24"/>
          <w:szCs w:val="22"/>
        </w:rPr>
        <w:t>In</w:t>
      </w:r>
      <w:r w:rsidR="00B533D4" w:rsidRPr="00D20DF8">
        <w:rPr>
          <w:rFonts w:ascii="Times New Roman" w:hAnsi="Times New Roman" w:cs="Times New Roman"/>
          <w:sz w:val="24"/>
          <w:szCs w:val="22"/>
        </w:rPr>
        <w:t xml:space="preserve"> this </w:t>
      </w:r>
      <w:r w:rsidR="00CD0930" w:rsidRPr="00D20DF8">
        <w:rPr>
          <w:rFonts w:ascii="Times New Roman" w:hAnsi="Times New Roman" w:cs="Times New Roman"/>
          <w:sz w:val="24"/>
          <w:szCs w:val="22"/>
        </w:rPr>
        <w:t>Association many</w:t>
      </w:r>
      <w:r w:rsidR="00B533D4" w:rsidRPr="00D20DF8">
        <w:rPr>
          <w:rFonts w:ascii="Times New Roman" w:hAnsi="Times New Roman" w:cs="Times New Roman"/>
          <w:sz w:val="24"/>
          <w:szCs w:val="22"/>
        </w:rPr>
        <w:t xml:space="preserve"> Doctors, Lawyers, Cine Artists, Engineers</w:t>
      </w:r>
      <w:r w:rsidR="000B3A5B" w:rsidRPr="00D20DF8">
        <w:rPr>
          <w:rFonts w:ascii="Times New Roman" w:hAnsi="Times New Roman" w:cs="Times New Roman"/>
          <w:sz w:val="24"/>
          <w:szCs w:val="22"/>
        </w:rPr>
        <w:t>, W</w:t>
      </w:r>
      <w:r w:rsidR="00DA1F75" w:rsidRPr="00D20DF8">
        <w:rPr>
          <w:rFonts w:ascii="Times New Roman" w:hAnsi="Times New Roman" w:cs="Times New Roman"/>
          <w:sz w:val="24"/>
          <w:szCs w:val="22"/>
        </w:rPr>
        <w:t>riters</w:t>
      </w:r>
      <w:r w:rsidR="001C585A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2B7CF9" w:rsidRPr="00D20DF8">
        <w:rPr>
          <w:rFonts w:ascii="Times New Roman" w:hAnsi="Times New Roman" w:cs="Times New Roman"/>
          <w:sz w:val="24"/>
          <w:szCs w:val="22"/>
        </w:rPr>
        <w:t xml:space="preserve">are working together for </w:t>
      </w:r>
      <w:r w:rsidR="008F0034" w:rsidRPr="00D20DF8">
        <w:rPr>
          <w:rFonts w:ascii="Times New Roman" w:hAnsi="Times New Roman" w:cs="Times New Roman"/>
          <w:sz w:val="24"/>
          <w:szCs w:val="22"/>
        </w:rPr>
        <w:t xml:space="preserve">social </w:t>
      </w:r>
      <w:r w:rsidR="008E5042" w:rsidRPr="00D20DF8">
        <w:rPr>
          <w:rFonts w:ascii="Times New Roman" w:hAnsi="Times New Roman" w:cs="Times New Roman"/>
          <w:sz w:val="24"/>
          <w:szCs w:val="22"/>
        </w:rPr>
        <w:t xml:space="preserve">cause and social </w:t>
      </w:r>
      <w:r w:rsidR="001C585A" w:rsidRPr="00D20DF8">
        <w:rPr>
          <w:rFonts w:ascii="Times New Roman" w:hAnsi="Times New Roman" w:cs="Times New Roman"/>
          <w:sz w:val="24"/>
          <w:szCs w:val="22"/>
        </w:rPr>
        <w:t>p</w:t>
      </w:r>
      <w:r w:rsidR="00F47F96" w:rsidRPr="00D20DF8">
        <w:rPr>
          <w:rFonts w:ascii="Times New Roman" w:hAnsi="Times New Roman" w:cs="Times New Roman"/>
          <w:sz w:val="24"/>
          <w:szCs w:val="22"/>
        </w:rPr>
        <w:t xml:space="preserve">roblems. </w:t>
      </w:r>
      <w:r w:rsidR="002B1639" w:rsidRPr="00D20DF8">
        <w:rPr>
          <w:rFonts w:ascii="Times New Roman" w:hAnsi="Times New Roman" w:cs="Times New Roman"/>
          <w:sz w:val="24"/>
          <w:szCs w:val="22"/>
        </w:rPr>
        <w:t>They</w:t>
      </w:r>
      <w:r w:rsidR="008E5042" w:rsidRPr="00D20DF8">
        <w:rPr>
          <w:rFonts w:ascii="Times New Roman" w:hAnsi="Times New Roman" w:cs="Times New Roman"/>
          <w:sz w:val="24"/>
          <w:szCs w:val="22"/>
        </w:rPr>
        <w:t xml:space="preserve"> have framed</w:t>
      </w:r>
      <w:r w:rsidR="00500E44" w:rsidRPr="00D20DF8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895157" w:rsidRPr="00D20DF8">
        <w:rPr>
          <w:rFonts w:ascii="Times New Roman" w:hAnsi="Times New Roman" w:cs="Times New Roman"/>
          <w:sz w:val="24"/>
          <w:szCs w:val="22"/>
        </w:rPr>
        <w:t>WhatsApp</w:t>
      </w:r>
      <w:proofErr w:type="spellEnd"/>
      <w:r w:rsidR="00895157" w:rsidRPr="00D20DF8">
        <w:rPr>
          <w:rFonts w:ascii="Times New Roman" w:hAnsi="Times New Roman" w:cs="Times New Roman"/>
          <w:sz w:val="24"/>
          <w:szCs w:val="22"/>
        </w:rPr>
        <w:t xml:space="preserve"> groups</w:t>
      </w:r>
      <w:r w:rsidR="00F541B6" w:rsidRPr="00D20DF8">
        <w:rPr>
          <w:rFonts w:ascii="Times New Roman" w:hAnsi="Times New Roman" w:cs="Times New Roman"/>
          <w:sz w:val="24"/>
          <w:szCs w:val="22"/>
        </w:rPr>
        <w:t xml:space="preserve"> and </w:t>
      </w:r>
      <w:proofErr w:type="spellStart"/>
      <w:r w:rsidR="002B1639" w:rsidRPr="00D20DF8">
        <w:rPr>
          <w:rFonts w:ascii="Times New Roman" w:hAnsi="Times New Roman" w:cs="Times New Roman"/>
          <w:sz w:val="24"/>
          <w:szCs w:val="22"/>
        </w:rPr>
        <w:t>Facebook</w:t>
      </w:r>
      <w:proofErr w:type="spellEnd"/>
      <w:r w:rsidR="00F541B6" w:rsidRPr="00D20DF8">
        <w:rPr>
          <w:rFonts w:ascii="Times New Roman" w:hAnsi="Times New Roman" w:cs="Times New Roman"/>
          <w:sz w:val="24"/>
          <w:szCs w:val="22"/>
        </w:rPr>
        <w:t xml:space="preserve"> Communities </w:t>
      </w:r>
      <w:r w:rsidR="00784948">
        <w:rPr>
          <w:rFonts w:ascii="Times New Roman" w:hAnsi="Times New Roman" w:cs="Times New Roman"/>
          <w:sz w:val="24"/>
          <w:szCs w:val="22"/>
        </w:rPr>
        <w:t xml:space="preserve">and other social media groups </w:t>
      </w:r>
      <w:r w:rsidR="00F541B6" w:rsidRPr="00D20DF8">
        <w:rPr>
          <w:rFonts w:ascii="Times New Roman" w:hAnsi="Times New Roman" w:cs="Times New Roman"/>
          <w:sz w:val="24"/>
          <w:szCs w:val="22"/>
        </w:rPr>
        <w:t xml:space="preserve">through which they share thoughts and </w:t>
      </w:r>
      <w:r w:rsidR="00276A6F" w:rsidRPr="00D20DF8">
        <w:rPr>
          <w:rFonts w:ascii="Times New Roman" w:hAnsi="Times New Roman" w:cs="Times New Roman"/>
          <w:sz w:val="24"/>
          <w:szCs w:val="22"/>
        </w:rPr>
        <w:t>different initiative</w:t>
      </w:r>
      <w:r w:rsidR="001C585A" w:rsidRPr="00D20DF8">
        <w:rPr>
          <w:rFonts w:ascii="Times New Roman" w:hAnsi="Times New Roman" w:cs="Times New Roman"/>
          <w:sz w:val="24"/>
          <w:szCs w:val="22"/>
        </w:rPr>
        <w:t>s</w:t>
      </w:r>
      <w:r w:rsidR="00276A6F" w:rsidRPr="00D20DF8">
        <w:rPr>
          <w:rFonts w:ascii="Times New Roman" w:hAnsi="Times New Roman" w:cs="Times New Roman"/>
          <w:sz w:val="24"/>
          <w:szCs w:val="22"/>
        </w:rPr>
        <w:t xml:space="preserve"> taken by their </w:t>
      </w:r>
      <w:r w:rsidR="002B1639" w:rsidRPr="00D20DF8">
        <w:rPr>
          <w:rFonts w:ascii="Times New Roman" w:hAnsi="Times New Roman" w:cs="Times New Roman"/>
          <w:sz w:val="24"/>
          <w:szCs w:val="22"/>
        </w:rPr>
        <w:t>group. People</w:t>
      </w:r>
      <w:r w:rsidR="00D5506E" w:rsidRPr="00D20DF8">
        <w:rPr>
          <w:rFonts w:ascii="Times New Roman" w:hAnsi="Times New Roman" w:cs="Times New Roman"/>
          <w:sz w:val="24"/>
          <w:szCs w:val="22"/>
        </w:rPr>
        <w:t xml:space="preserve"> from different places have joined their </w:t>
      </w:r>
      <w:r w:rsidR="003B6EF7" w:rsidRPr="00D20DF8">
        <w:rPr>
          <w:rFonts w:ascii="Times New Roman" w:hAnsi="Times New Roman" w:cs="Times New Roman"/>
          <w:sz w:val="24"/>
          <w:szCs w:val="22"/>
        </w:rPr>
        <w:t>group.</w:t>
      </w:r>
      <w:r w:rsidR="00954C08" w:rsidRPr="00D20DF8">
        <w:rPr>
          <w:rFonts w:ascii="Times New Roman" w:hAnsi="Times New Roman" w:cs="Times New Roman"/>
          <w:sz w:val="24"/>
          <w:szCs w:val="22"/>
        </w:rPr>
        <w:t xml:space="preserve"> There</w:t>
      </w:r>
      <w:r w:rsidR="00A74C32" w:rsidRPr="00D20DF8">
        <w:rPr>
          <w:rFonts w:ascii="Times New Roman" w:hAnsi="Times New Roman" w:cs="Times New Roman"/>
          <w:sz w:val="24"/>
          <w:szCs w:val="22"/>
        </w:rPr>
        <w:t xml:space="preserve"> are different kinds of discussions on the </w:t>
      </w:r>
      <w:r w:rsidR="007355CF" w:rsidRPr="00D20DF8">
        <w:rPr>
          <w:rFonts w:ascii="Times New Roman" w:hAnsi="Times New Roman" w:cs="Times New Roman"/>
          <w:sz w:val="24"/>
          <w:szCs w:val="22"/>
        </w:rPr>
        <w:t>group. The</w:t>
      </w:r>
      <w:r w:rsidR="00A74C32" w:rsidRPr="00D20DF8">
        <w:rPr>
          <w:rFonts w:ascii="Times New Roman" w:hAnsi="Times New Roman" w:cs="Times New Roman"/>
          <w:sz w:val="24"/>
          <w:szCs w:val="22"/>
        </w:rPr>
        <w:t xml:space="preserve"> office bearers</w:t>
      </w:r>
      <w:r w:rsidR="0076505C" w:rsidRPr="00D20DF8">
        <w:rPr>
          <w:rFonts w:ascii="Times New Roman" w:hAnsi="Times New Roman" w:cs="Times New Roman"/>
          <w:sz w:val="24"/>
          <w:szCs w:val="22"/>
        </w:rPr>
        <w:t xml:space="preserve"> of the </w:t>
      </w:r>
      <w:r w:rsidR="007355CF" w:rsidRPr="00D20DF8">
        <w:rPr>
          <w:rFonts w:ascii="Times New Roman" w:hAnsi="Times New Roman" w:cs="Times New Roman"/>
          <w:sz w:val="24"/>
          <w:szCs w:val="22"/>
        </w:rPr>
        <w:t>Association always</w:t>
      </w:r>
      <w:r w:rsidR="00A74C32" w:rsidRPr="00D20DF8">
        <w:rPr>
          <w:rFonts w:ascii="Times New Roman" w:hAnsi="Times New Roman" w:cs="Times New Roman"/>
          <w:sz w:val="24"/>
          <w:szCs w:val="22"/>
        </w:rPr>
        <w:t xml:space="preserve"> request other members</w:t>
      </w:r>
      <w:r w:rsidR="0076505C" w:rsidRPr="00D20DF8">
        <w:rPr>
          <w:rFonts w:ascii="Times New Roman" w:hAnsi="Times New Roman" w:cs="Times New Roman"/>
          <w:sz w:val="24"/>
          <w:szCs w:val="22"/>
        </w:rPr>
        <w:t xml:space="preserve"> to add people of different communities in the said </w:t>
      </w:r>
      <w:r w:rsidR="001F0F07" w:rsidRPr="00D20DF8">
        <w:rPr>
          <w:rFonts w:ascii="Times New Roman" w:hAnsi="Times New Roman" w:cs="Times New Roman"/>
          <w:sz w:val="24"/>
          <w:szCs w:val="22"/>
        </w:rPr>
        <w:t>Association. Members meet with each other and post</w:t>
      </w:r>
      <w:r w:rsidR="003F5018" w:rsidRPr="00D20DF8">
        <w:rPr>
          <w:rFonts w:ascii="Times New Roman" w:hAnsi="Times New Roman" w:cs="Times New Roman"/>
          <w:sz w:val="24"/>
          <w:szCs w:val="22"/>
        </w:rPr>
        <w:t xml:space="preserve"> discussions</w:t>
      </w:r>
      <w:r w:rsidR="001F0F07" w:rsidRPr="00D20DF8">
        <w:rPr>
          <w:rFonts w:ascii="Times New Roman" w:hAnsi="Times New Roman" w:cs="Times New Roman"/>
          <w:sz w:val="24"/>
          <w:szCs w:val="22"/>
        </w:rPr>
        <w:t xml:space="preserve"> on </w:t>
      </w:r>
      <w:proofErr w:type="spellStart"/>
      <w:r w:rsidR="00895157" w:rsidRPr="00D20DF8">
        <w:rPr>
          <w:rFonts w:ascii="Times New Roman" w:hAnsi="Times New Roman" w:cs="Times New Roman"/>
          <w:sz w:val="24"/>
          <w:szCs w:val="22"/>
        </w:rPr>
        <w:t>WhatsApp</w:t>
      </w:r>
      <w:proofErr w:type="spellEnd"/>
      <w:r w:rsidR="00895157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8B3B96" w:rsidRPr="00D20DF8">
        <w:rPr>
          <w:rFonts w:ascii="Times New Roman" w:hAnsi="Times New Roman" w:cs="Times New Roman"/>
          <w:sz w:val="24"/>
          <w:szCs w:val="22"/>
        </w:rPr>
        <w:t>and other S</w:t>
      </w:r>
      <w:r w:rsidR="001F0F07" w:rsidRPr="00D20DF8">
        <w:rPr>
          <w:rFonts w:ascii="Times New Roman" w:hAnsi="Times New Roman" w:cs="Times New Roman"/>
          <w:sz w:val="24"/>
          <w:szCs w:val="22"/>
        </w:rPr>
        <w:t>ocial media</w:t>
      </w:r>
      <w:r w:rsidR="001E75FE">
        <w:rPr>
          <w:rFonts w:ascii="Times New Roman" w:hAnsi="Times New Roman" w:cs="Times New Roman"/>
          <w:sz w:val="24"/>
          <w:szCs w:val="22"/>
        </w:rPr>
        <w:t xml:space="preserve"> group</w:t>
      </w:r>
      <w:r w:rsidR="00416275" w:rsidRPr="00D20DF8">
        <w:rPr>
          <w:rFonts w:ascii="Times New Roman" w:hAnsi="Times New Roman" w:cs="Times New Roman"/>
          <w:sz w:val="24"/>
          <w:szCs w:val="22"/>
        </w:rPr>
        <w:t xml:space="preserve"> about the decisions taken by the government</w:t>
      </w:r>
      <w:r w:rsidR="004F5E91" w:rsidRPr="00D20DF8">
        <w:rPr>
          <w:rFonts w:ascii="Times New Roman" w:hAnsi="Times New Roman" w:cs="Times New Roman"/>
          <w:sz w:val="24"/>
          <w:szCs w:val="22"/>
        </w:rPr>
        <w:t xml:space="preserve"> which includes giving reservations and curtailing the reservations for certain communities</w:t>
      </w:r>
      <w:r w:rsidR="00CD0930" w:rsidRPr="00D20DF8">
        <w:rPr>
          <w:rFonts w:ascii="Times New Roman" w:hAnsi="Times New Roman" w:cs="Times New Roman"/>
          <w:sz w:val="24"/>
          <w:szCs w:val="22"/>
        </w:rPr>
        <w:t>.</w:t>
      </w:r>
      <w:r w:rsidR="008B3B96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954C08" w:rsidRPr="00D20DF8">
        <w:rPr>
          <w:rFonts w:ascii="Times New Roman" w:hAnsi="Times New Roman" w:cs="Times New Roman"/>
          <w:sz w:val="24"/>
          <w:szCs w:val="22"/>
        </w:rPr>
        <w:t xml:space="preserve">The discussion started </w:t>
      </w:r>
      <w:r w:rsidR="008B3B96" w:rsidRPr="00D20DF8">
        <w:rPr>
          <w:rFonts w:ascii="Times New Roman" w:hAnsi="Times New Roman" w:cs="Times New Roman"/>
          <w:sz w:val="24"/>
          <w:szCs w:val="22"/>
        </w:rPr>
        <w:t xml:space="preserve">aggressive </w:t>
      </w:r>
      <w:r w:rsidR="00954C08" w:rsidRPr="00D20DF8">
        <w:rPr>
          <w:rFonts w:ascii="Times New Roman" w:hAnsi="Times New Roman" w:cs="Times New Roman"/>
          <w:sz w:val="24"/>
          <w:szCs w:val="22"/>
        </w:rPr>
        <w:t>argument</w:t>
      </w:r>
      <w:r w:rsidR="008B3B96" w:rsidRPr="00D20DF8">
        <w:rPr>
          <w:rFonts w:ascii="Times New Roman" w:hAnsi="Times New Roman" w:cs="Times New Roman"/>
          <w:sz w:val="24"/>
          <w:szCs w:val="22"/>
        </w:rPr>
        <w:t>s</w:t>
      </w:r>
      <w:r w:rsidR="00954C08" w:rsidRPr="00D20DF8">
        <w:rPr>
          <w:rFonts w:ascii="Times New Roman" w:hAnsi="Times New Roman" w:cs="Times New Roman"/>
          <w:sz w:val="24"/>
          <w:szCs w:val="22"/>
        </w:rPr>
        <w:t xml:space="preserve"> about the government </w:t>
      </w:r>
      <w:r w:rsidR="003041EB" w:rsidRPr="00D20DF8">
        <w:rPr>
          <w:rFonts w:ascii="Times New Roman" w:hAnsi="Times New Roman" w:cs="Times New Roman"/>
          <w:sz w:val="24"/>
          <w:szCs w:val="22"/>
        </w:rPr>
        <w:t>and many</w:t>
      </w:r>
      <w:r w:rsidR="003F5018" w:rsidRPr="00D20DF8">
        <w:rPr>
          <w:rFonts w:ascii="Times New Roman" w:hAnsi="Times New Roman" w:cs="Times New Roman"/>
          <w:sz w:val="24"/>
          <w:szCs w:val="22"/>
        </w:rPr>
        <w:t xml:space="preserve"> members expressed </w:t>
      </w:r>
      <w:r w:rsidR="003041EB" w:rsidRPr="00D20DF8">
        <w:rPr>
          <w:rFonts w:ascii="Times New Roman" w:hAnsi="Times New Roman" w:cs="Times New Roman"/>
          <w:sz w:val="24"/>
          <w:szCs w:val="22"/>
        </w:rPr>
        <w:t xml:space="preserve">their </w:t>
      </w:r>
      <w:r w:rsidR="001E75FE" w:rsidRPr="00D20DF8">
        <w:rPr>
          <w:rFonts w:ascii="Times New Roman" w:hAnsi="Times New Roman" w:cs="Times New Roman"/>
          <w:sz w:val="24"/>
          <w:szCs w:val="22"/>
        </w:rPr>
        <w:t>critical</w:t>
      </w:r>
      <w:r w:rsidR="003041EB" w:rsidRPr="00D20DF8">
        <w:rPr>
          <w:rFonts w:ascii="Times New Roman" w:hAnsi="Times New Roman" w:cs="Times New Roman"/>
          <w:sz w:val="24"/>
          <w:szCs w:val="22"/>
        </w:rPr>
        <w:t xml:space="preserve"> views about the government.</w:t>
      </w:r>
      <w:r w:rsidR="00B44006" w:rsidRPr="00D20DF8">
        <w:rPr>
          <w:rFonts w:ascii="Times New Roman" w:hAnsi="Times New Roman" w:cs="Times New Roman"/>
          <w:sz w:val="24"/>
          <w:szCs w:val="22"/>
        </w:rPr>
        <w:t xml:space="preserve"> Few people who we</w:t>
      </w:r>
      <w:r w:rsidR="008B3B96" w:rsidRPr="00D20DF8">
        <w:rPr>
          <w:rFonts w:ascii="Times New Roman" w:hAnsi="Times New Roman" w:cs="Times New Roman"/>
          <w:sz w:val="24"/>
          <w:szCs w:val="22"/>
        </w:rPr>
        <w:t>re the members of the existing R</w:t>
      </w:r>
      <w:r w:rsidR="00B44006" w:rsidRPr="00D20DF8">
        <w:rPr>
          <w:rFonts w:ascii="Times New Roman" w:hAnsi="Times New Roman" w:cs="Times New Roman"/>
          <w:sz w:val="24"/>
          <w:szCs w:val="22"/>
        </w:rPr>
        <w:t xml:space="preserve">uling party </w:t>
      </w:r>
      <w:r w:rsidR="00AF6470" w:rsidRPr="00D20DF8">
        <w:rPr>
          <w:rFonts w:ascii="Times New Roman" w:hAnsi="Times New Roman" w:cs="Times New Roman"/>
          <w:sz w:val="24"/>
          <w:szCs w:val="22"/>
        </w:rPr>
        <w:t xml:space="preserve">protested against this on </w:t>
      </w:r>
      <w:proofErr w:type="spellStart"/>
      <w:r w:rsidR="00895157" w:rsidRPr="00D20DF8">
        <w:rPr>
          <w:rFonts w:ascii="Times New Roman" w:hAnsi="Times New Roman" w:cs="Times New Roman"/>
          <w:sz w:val="24"/>
          <w:szCs w:val="22"/>
        </w:rPr>
        <w:t>WhatsApp</w:t>
      </w:r>
      <w:proofErr w:type="spellEnd"/>
      <w:r w:rsidR="0054586C">
        <w:rPr>
          <w:rFonts w:ascii="Times New Roman" w:hAnsi="Times New Roman" w:cs="Times New Roman"/>
          <w:sz w:val="24"/>
          <w:szCs w:val="22"/>
        </w:rPr>
        <w:t xml:space="preserve"> </w:t>
      </w:r>
      <w:r w:rsidR="005246EA">
        <w:rPr>
          <w:rFonts w:ascii="Times New Roman" w:hAnsi="Times New Roman" w:cs="Times New Roman"/>
          <w:sz w:val="24"/>
          <w:szCs w:val="22"/>
        </w:rPr>
        <w:t>group</w:t>
      </w:r>
      <w:r w:rsidR="00895157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7355CF" w:rsidRPr="00D20DF8">
        <w:rPr>
          <w:rFonts w:ascii="Times New Roman" w:hAnsi="Times New Roman" w:cs="Times New Roman"/>
          <w:sz w:val="24"/>
          <w:szCs w:val="22"/>
        </w:rPr>
        <w:t>and other Social media</w:t>
      </w:r>
      <w:r w:rsidR="0054586C">
        <w:rPr>
          <w:rFonts w:ascii="Times New Roman" w:hAnsi="Times New Roman" w:cs="Times New Roman"/>
          <w:sz w:val="24"/>
          <w:szCs w:val="22"/>
        </w:rPr>
        <w:t xml:space="preserve"> group</w:t>
      </w:r>
      <w:r w:rsidR="00AF6470" w:rsidRPr="00D20DF8">
        <w:rPr>
          <w:rFonts w:ascii="Times New Roman" w:hAnsi="Times New Roman" w:cs="Times New Roman"/>
          <w:sz w:val="24"/>
          <w:szCs w:val="22"/>
        </w:rPr>
        <w:t>.</w:t>
      </w:r>
      <w:r w:rsidR="00EF332E">
        <w:rPr>
          <w:rFonts w:ascii="Times New Roman" w:hAnsi="Times New Roman" w:cs="Times New Roman"/>
          <w:sz w:val="24"/>
          <w:szCs w:val="22"/>
        </w:rPr>
        <w:t xml:space="preserve"> </w:t>
      </w:r>
      <w:r w:rsidR="003A09DF">
        <w:rPr>
          <w:rFonts w:ascii="Times New Roman" w:hAnsi="Times New Roman" w:cs="Times New Roman"/>
          <w:sz w:val="24"/>
          <w:szCs w:val="22"/>
        </w:rPr>
        <w:t>F</w:t>
      </w:r>
      <w:r w:rsidR="002C6EDF" w:rsidRPr="00D20DF8">
        <w:rPr>
          <w:rFonts w:ascii="Times New Roman" w:hAnsi="Times New Roman" w:cs="Times New Roman"/>
          <w:sz w:val="24"/>
          <w:szCs w:val="22"/>
        </w:rPr>
        <w:t xml:space="preserve">urious </w:t>
      </w:r>
      <w:r w:rsidR="003A09DF" w:rsidRPr="00D20DF8">
        <w:rPr>
          <w:rFonts w:ascii="Times New Roman" w:hAnsi="Times New Roman" w:cs="Times New Roman"/>
          <w:sz w:val="24"/>
          <w:szCs w:val="22"/>
        </w:rPr>
        <w:t xml:space="preserve">arguments </w:t>
      </w:r>
      <w:r w:rsidR="00B90D3F">
        <w:rPr>
          <w:rFonts w:ascii="Times New Roman" w:hAnsi="Times New Roman" w:cs="Times New Roman"/>
          <w:sz w:val="24"/>
          <w:szCs w:val="22"/>
        </w:rPr>
        <w:t xml:space="preserve">were shared </w:t>
      </w:r>
      <w:r w:rsidR="00B90D3F" w:rsidRPr="00D20DF8">
        <w:rPr>
          <w:rFonts w:ascii="Times New Roman" w:hAnsi="Times New Roman" w:cs="Times New Roman"/>
          <w:sz w:val="24"/>
          <w:szCs w:val="22"/>
        </w:rPr>
        <w:t xml:space="preserve">on </w:t>
      </w:r>
      <w:proofErr w:type="spellStart"/>
      <w:r w:rsidR="00B90D3F" w:rsidRPr="00D20DF8">
        <w:rPr>
          <w:rFonts w:ascii="Times New Roman" w:hAnsi="Times New Roman" w:cs="Times New Roman"/>
          <w:sz w:val="24"/>
          <w:szCs w:val="22"/>
        </w:rPr>
        <w:t>WhatsApp</w:t>
      </w:r>
      <w:proofErr w:type="spellEnd"/>
      <w:r w:rsidR="005623EF" w:rsidRPr="00D20DF8">
        <w:rPr>
          <w:rFonts w:ascii="Times New Roman" w:hAnsi="Times New Roman" w:cs="Times New Roman"/>
          <w:sz w:val="24"/>
          <w:szCs w:val="22"/>
        </w:rPr>
        <w:t xml:space="preserve"> group</w:t>
      </w:r>
      <w:r w:rsidR="00EF332E">
        <w:rPr>
          <w:rFonts w:ascii="Times New Roman" w:hAnsi="Times New Roman" w:cs="Times New Roman"/>
          <w:sz w:val="24"/>
          <w:szCs w:val="22"/>
        </w:rPr>
        <w:t xml:space="preserve"> and </w:t>
      </w:r>
      <w:r w:rsidR="00B90D3F">
        <w:rPr>
          <w:rFonts w:ascii="Times New Roman" w:hAnsi="Times New Roman" w:cs="Times New Roman"/>
          <w:sz w:val="24"/>
          <w:szCs w:val="22"/>
        </w:rPr>
        <w:t xml:space="preserve">other </w:t>
      </w:r>
      <w:r w:rsidR="00EF332E">
        <w:rPr>
          <w:rFonts w:ascii="Times New Roman" w:hAnsi="Times New Roman" w:cs="Times New Roman"/>
          <w:sz w:val="24"/>
          <w:szCs w:val="22"/>
        </w:rPr>
        <w:t>social media group</w:t>
      </w:r>
      <w:r w:rsidR="005623EF" w:rsidRPr="00D20DF8">
        <w:rPr>
          <w:rFonts w:ascii="Times New Roman" w:hAnsi="Times New Roman" w:cs="Times New Roman"/>
          <w:sz w:val="24"/>
          <w:szCs w:val="22"/>
        </w:rPr>
        <w:t xml:space="preserve">. </w:t>
      </w:r>
      <w:r w:rsidR="0047535B" w:rsidRPr="00D20DF8">
        <w:rPr>
          <w:rFonts w:ascii="Times New Roman" w:hAnsi="Times New Roman" w:cs="Times New Roman"/>
          <w:sz w:val="24"/>
          <w:szCs w:val="22"/>
        </w:rPr>
        <w:t>Some</w:t>
      </w:r>
      <w:r w:rsidR="002207A1" w:rsidRPr="00D20DF8">
        <w:rPr>
          <w:rFonts w:ascii="Times New Roman" w:hAnsi="Times New Roman" w:cs="Times New Roman"/>
          <w:sz w:val="24"/>
          <w:szCs w:val="22"/>
        </w:rPr>
        <w:t xml:space="preserve"> people brought these arguments</w:t>
      </w:r>
      <w:r w:rsidR="002C6EDF" w:rsidRPr="00D20DF8">
        <w:rPr>
          <w:rFonts w:ascii="Times New Roman" w:hAnsi="Times New Roman" w:cs="Times New Roman"/>
          <w:sz w:val="24"/>
          <w:szCs w:val="22"/>
        </w:rPr>
        <w:t xml:space="preserve"> to the notice of</w:t>
      </w:r>
      <w:r w:rsidR="008B3B96" w:rsidRPr="00D20DF8">
        <w:rPr>
          <w:rFonts w:ascii="Times New Roman" w:hAnsi="Times New Roman" w:cs="Times New Roman"/>
          <w:sz w:val="24"/>
          <w:szCs w:val="22"/>
        </w:rPr>
        <w:t xml:space="preserve"> R</w:t>
      </w:r>
      <w:r w:rsidR="002207A1" w:rsidRPr="00D20DF8">
        <w:rPr>
          <w:rFonts w:ascii="Times New Roman" w:hAnsi="Times New Roman" w:cs="Times New Roman"/>
          <w:sz w:val="24"/>
          <w:szCs w:val="22"/>
        </w:rPr>
        <w:t>uling party members and thus it reached up</w:t>
      </w:r>
      <w:r w:rsidR="00895157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2207A1" w:rsidRPr="00D20DF8">
        <w:rPr>
          <w:rFonts w:ascii="Times New Roman" w:hAnsi="Times New Roman" w:cs="Times New Roman"/>
          <w:sz w:val="24"/>
          <w:szCs w:val="22"/>
        </w:rPr>
        <w:t xml:space="preserve">to some of the </w:t>
      </w:r>
      <w:r w:rsidR="00B80877" w:rsidRPr="00D20DF8">
        <w:rPr>
          <w:rFonts w:ascii="Times New Roman" w:hAnsi="Times New Roman" w:cs="Times New Roman"/>
          <w:sz w:val="24"/>
          <w:szCs w:val="22"/>
        </w:rPr>
        <w:t xml:space="preserve">ministers. </w:t>
      </w:r>
      <w:r w:rsidR="0047535B" w:rsidRPr="00D20DF8">
        <w:rPr>
          <w:rFonts w:ascii="Times New Roman" w:hAnsi="Times New Roman" w:cs="Times New Roman"/>
          <w:sz w:val="24"/>
          <w:szCs w:val="22"/>
        </w:rPr>
        <w:t>An</w:t>
      </w:r>
      <w:r w:rsidR="005D38B8" w:rsidRPr="00D20DF8">
        <w:rPr>
          <w:rFonts w:ascii="Times New Roman" w:hAnsi="Times New Roman" w:cs="Times New Roman"/>
          <w:sz w:val="24"/>
          <w:szCs w:val="22"/>
        </w:rPr>
        <w:t xml:space="preserve"> urgent cabinet meeting was called and a resolution was passed </w:t>
      </w:r>
      <w:r w:rsidR="005623EF" w:rsidRPr="00D20DF8">
        <w:rPr>
          <w:rFonts w:ascii="Times New Roman" w:hAnsi="Times New Roman" w:cs="Times New Roman"/>
          <w:sz w:val="24"/>
          <w:szCs w:val="22"/>
        </w:rPr>
        <w:t xml:space="preserve">for </w:t>
      </w:r>
      <w:r w:rsidR="005D38B8" w:rsidRPr="00D20DF8">
        <w:rPr>
          <w:rFonts w:ascii="Times New Roman" w:hAnsi="Times New Roman" w:cs="Times New Roman"/>
          <w:sz w:val="24"/>
          <w:szCs w:val="22"/>
        </w:rPr>
        <w:t>banning these kinds</w:t>
      </w:r>
      <w:r w:rsidR="008B3B96" w:rsidRPr="00D20DF8">
        <w:rPr>
          <w:rFonts w:ascii="Times New Roman" w:hAnsi="Times New Roman" w:cs="Times New Roman"/>
          <w:sz w:val="24"/>
          <w:szCs w:val="22"/>
        </w:rPr>
        <w:t xml:space="preserve"> of</w:t>
      </w:r>
      <w:r w:rsidR="005D38B8" w:rsidRPr="00D20DF8">
        <w:rPr>
          <w:rFonts w:ascii="Times New Roman" w:hAnsi="Times New Roman" w:cs="Times New Roman"/>
          <w:sz w:val="24"/>
          <w:szCs w:val="22"/>
        </w:rPr>
        <w:t xml:space="preserve"> activities in the </w:t>
      </w:r>
      <w:r w:rsidR="00416751" w:rsidRPr="00D20DF8">
        <w:rPr>
          <w:rFonts w:ascii="Times New Roman" w:hAnsi="Times New Roman" w:cs="Times New Roman"/>
          <w:sz w:val="24"/>
          <w:szCs w:val="22"/>
        </w:rPr>
        <w:t>country. Certain</w:t>
      </w:r>
      <w:r w:rsidR="00B80877" w:rsidRPr="00D20DF8">
        <w:rPr>
          <w:rFonts w:ascii="Times New Roman" w:hAnsi="Times New Roman" w:cs="Times New Roman"/>
          <w:sz w:val="24"/>
          <w:szCs w:val="22"/>
        </w:rPr>
        <w:t xml:space="preserve"> Police complaints were made against the members of the Democratic Reformers </w:t>
      </w:r>
      <w:r w:rsidR="0047535B" w:rsidRPr="00D20DF8">
        <w:rPr>
          <w:rFonts w:ascii="Times New Roman" w:hAnsi="Times New Roman" w:cs="Times New Roman"/>
          <w:sz w:val="24"/>
          <w:szCs w:val="22"/>
        </w:rPr>
        <w:t>Association. Some</w:t>
      </w:r>
      <w:r w:rsidR="00C84F70" w:rsidRPr="00D20DF8">
        <w:rPr>
          <w:rFonts w:ascii="Times New Roman" w:hAnsi="Times New Roman" w:cs="Times New Roman"/>
          <w:sz w:val="24"/>
          <w:szCs w:val="22"/>
        </w:rPr>
        <w:t xml:space="preserve"> members</w:t>
      </w:r>
      <w:r w:rsidR="008649E4">
        <w:rPr>
          <w:rFonts w:ascii="Times New Roman" w:hAnsi="Times New Roman" w:cs="Times New Roman"/>
          <w:sz w:val="24"/>
          <w:szCs w:val="22"/>
        </w:rPr>
        <w:t xml:space="preserve"> of this group</w:t>
      </w:r>
      <w:r w:rsidR="00C84F70" w:rsidRPr="00D20DF8">
        <w:rPr>
          <w:rFonts w:ascii="Times New Roman" w:hAnsi="Times New Roman" w:cs="Times New Roman"/>
          <w:sz w:val="24"/>
          <w:szCs w:val="22"/>
        </w:rPr>
        <w:t xml:space="preserve"> were arrested by the police stating that they are </w:t>
      </w:r>
      <w:r w:rsidR="006E6B13" w:rsidRPr="00D20DF8">
        <w:rPr>
          <w:rFonts w:ascii="Times New Roman" w:hAnsi="Times New Roman" w:cs="Times New Roman"/>
          <w:sz w:val="24"/>
          <w:szCs w:val="22"/>
        </w:rPr>
        <w:t xml:space="preserve">disseminating </w:t>
      </w:r>
      <w:r w:rsidR="009234AD" w:rsidRPr="00D20DF8">
        <w:rPr>
          <w:rFonts w:ascii="Times New Roman" w:hAnsi="Times New Roman" w:cs="Times New Roman"/>
          <w:sz w:val="24"/>
          <w:szCs w:val="22"/>
        </w:rPr>
        <w:t xml:space="preserve">false </w:t>
      </w:r>
      <w:r w:rsidR="006E6B13" w:rsidRPr="00D20DF8">
        <w:rPr>
          <w:rFonts w:ascii="Times New Roman" w:hAnsi="Times New Roman" w:cs="Times New Roman"/>
          <w:sz w:val="24"/>
          <w:szCs w:val="22"/>
        </w:rPr>
        <w:t>information about the go</w:t>
      </w:r>
      <w:r w:rsidR="0047535B" w:rsidRPr="00D20DF8">
        <w:rPr>
          <w:rFonts w:ascii="Times New Roman" w:hAnsi="Times New Roman" w:cs="Times New Roman"/>
          <w:sz w:val="24"/>
          <w:szCs w:val="22"/>
        </w:rPr>
        <w:t xml:space="preserve">vernment and its </w:t>
      </w:r>
      <w:r w:rsidR="00703494" w:rsidRPr="00D20DF8">
        <w:rPr>
          <w:rFonts w:ascii="Times New Roman" w:hAnsi="Times New Roman" w:cs="Times New Roman"/>
          <w:sz w:val="24"/>
          <w:szCs w:val="22"/>
        </w:rPr>
        <w:t>policies with the aim of instigating people aga</w:t>
      </w:r>
      <w:r w:rsidR="0055142D" w:rsidRPr="00D20DF8">
        <w:rPr>
          <w:rFonts w:ascii="Times New Roman" w:hAnsi="Times New Roman" w:cs="Times New Roman"/>
          <w:sz w:val="24"/>
          <w:szCs w:val="22"/>
        </w:rPr>
        <w:t>inst the government. There</w:t>
      </w:r>
      <w:r w:rsidR="00703494" w:rsidRPr="00D20DF8">
        <w:rPr>
          <w:rFonts w:ascii="Times New Roman" w:hAnsi="Times New Roman" w:cs="Times New Roman"/>
          <w:sz w:val="24"/>
          <w:szCs w:val="22"/>
        </w:rPr>
        <w:t xml:space="preserve"> were</w:t>
      </w:r>
      <w:r w:rsidR="0055142D" w:rsidRPr="00D20DF8">
        <w:rPr>
          <w:rFonts w:ascii="Times New Roman" w:hAnsi="Times New Roman" w:cs="Times New Roman"/>
          <w:sz w:val="24"/>
          <w:szCs w:val="22"/>
        </w:rPr>
        <w:t xml:space="preserve"> also</w:t>
      </w:r>
      <w:r w:rsidR="00703494" w:rsidRPr="00D20DF8">
        <w:rPr>
          <w:rFonts w:ascii="Times New Roman" w:hAnsi="Times New Roman" w:cs="Times New Roman"/>
          <w:sz w:val="24"/>
          <w:szCs w:val="22"/>
        </w:rPr>
        <w:t xml:space="preserve"> violent protests against the resolution by the opposition party.</w:t>
      </w:r>
      <w:r w:rsidR="000F2438" w:rsidRPr="00D20DF8">
        <w:rPr>
          <w:rFonts w:ascii="Times New Roman" w:hAnsi="Times New Roman" w:cs="Times New Roman"/>
          <w:sz w:val="24"/>
          <w:szCs w:val="22"/>
        </w:rPr>
        <w:t xml:space="preserve"> Members found to have </w:t>
      </w:r>
      <w:r w:rsidR="0017348D" w:rsidRPr="00D20DF8">
        <w:rPr>
          <w:rFonts w:ascii="Times New Roman" w:hAnsi="Times New Roman" w:cs="Times New Roman"/>
          <w:sz w:val="24"/>
          <w:szCs w:val="22"/>
        </w:rPr>
        <w:t>propagated</w:t>
      </w:r>
      <w:r w:rsidR="000F2438" w:rsidRPr="00D20DF8">
        <w:rPr>
          <w:rFonts w:ascii="Times New Roman" w:hAnsi="Times New Roman" w:cs="Times New Roman"/>
          <w:sz w:val="24"/>
          <w:szCs w:val="22"/>
        </w:rPr>
        <w:t xml:space="preserve"> such </w:t>
      </w:r>
      <w:r w:rsidR="0017348D" w:rsidRPr="00D20DF8">
        <w:rPr>
          <w:rFonts w:ascii="Times New Roman" w:hAnsi="Times New Roman" w:cs="Times New Roman"/>
          <w:sz w:val="24"/>
          <w:szCs w:val="22"/>
        </w:rPr>
        <w:t>information</w:t>
      </w:r>
      <w:r w:rsidR="00080611" w:rsidRPr="00D20DF8">
        <w:rPr>
          <w:rFonts w:ascii="Times New Roman" w:hAnsi="Times New Roman" w:cs="Times New Roman"/>
          <w:sz w:val="24"/>
          <w:szCs w:val="22"/>
        </w:rPr>
        <w:t xml:space="preserve"> were ch</w:t>
      </w:r>
      <w:r w:rsidR="000442D8" w:rsidRPr="00D20DF8">
        <w:rPr>
          <w:rFonts w:ascii="Times New Roman" w:hAnsi="Times New Roman" w:cs="Times New Roman"/>
          <w:sz w:val="24"/>
          <w:szCs w:val="22"/>
        </w:rPr>
        <w:t xml:space="preserve">arged under section 124-A of </w:t>
      </w:r>
      <w:proofErr w:type="spellStart"/>
      <w:r w:rsidRPr="00D20DF8">
        <w:rPr>
          <w:rFonts w:ascii="Times New Roman" w:hAnsi="Times New Roman" w:cs="Times New Roman"/>
          <w:sz w:val="24"/>
          <w:szCs w:val="22"/>
        </w:rPr>
        <w:t>Indiva</w:t>
      </w:r>
      <w:proofErr w:type="spellEnd"/>
      <w:r w:rsidR="000442D8" w:rsidRPr="00D20DF8">
        <w:rPr>
          <w:rFonts w:ascii="Times New Roman" w:hAnsi="Times New Roman" w:cs="Times New Roman"/>
          <w:sz w:val="24"/>
          <w:szCs w:val="22"/>
        </w:rPr>
        <w:t xml:space="preserve"> Penal </w:t>
      </w:r>
      <w:r w:rsidR="005B3B89" w:rsidRPr="00D20DF8">
        <w:rPr>
          <w:rFonts w:ascii="Times New Roman" w:hAnsi="Times New Roman" w:cs="Times New Roman"/>
          <w:sz w:val="24"/>
          <w:szCs w:val="22"/>
        </w:rPr>
        <w:t>Code. Their</w:t>
      </w:r>
      <w:r w:rsidR="009E7D27" w:rsidRPr="00D20DF8">
        <w:rPr>
          <w:rFonts w:ascii="Times New Roman" w:hAnsi="Times New Roman" w:cs="Times New Roman"/>
          <w:sz w:val="24"/>
          <w:szCs w:val="22"/>
        </w:rPr>
        <w:t xml:space="preserve"> Anticipatory </w:t>
      </w:r>
      <w:r w:rsidR="00601540" w:rsidRPr="00D20DF8">
        <w:rPr>
          <w:rFonts w:ascii="Times New Roman" w:hAnsi="Times New Roman" w:cs="Times New Roman"/>
          <w:sz w:val="24"/>
          <w:szCs w:val="22"/>
        </w:rPr>
        <w:t>Bail Ap</w:t>
      </w:r>
      <w:r w:rsidR="009E7D27" w:rsidRPr="00D20DF8">
        <w:rPr>
          <w:rFonts w:ascii="Times New Roman" w:hAnsi="Times New Roman" w:cs="Times New Roman"/>
          <w:sz w:val="24"/>
          <w:szCs w:val="22"/>
        </w:rPr>
        <w:t>plications</w:t>
      </w:r>
      <w:r w:rsidR="00601540" w:rsidRPr="00D20DF8">
        <w:rPr>
          <w:rFonts w:ascii="Times New Roman" w:hAnsi="Times New Roman" w:cs="Times New Roman"/>
          <w:sz w:val="24"/>
          <w:szCs w:val="22"/>
        </w:rPr>
        <w:t xml:space="preserve"> were</w:t>
      </w:r>
      <w:r w:rsidR="00416751" w:rsidRPr="00D20DF8">
        <w:rPr>
          <w:rFonts w:ascii="Times New Roman" w:hAnsi="Times New Roman" w:cs="Times New Roman"/>
          <w:sz w:val="24"/>
          <w:szCs w:val="22"/>
        </w:rPr>
        <w:t xml:space="preserve"> rejected</w:t>
      </w:r>
      <w:r w:rsidR="009E7D27" w:rsidRPr="00D20DF8">
        <w:rPr>
          <w:rFonts w:ascii="Times New Roman" w:hAnsi="Times New Roman" w:cs="Times New Roman"/>
          <w:sz w:val="24"/>
          <w:szCs w:val="22"/>
        </w:rPr>
        <w:t xml:space="preserve"> by Trial Court</w:t>
      </w:r>
      <w:r w:rsidR="00DE7378" w:rsidRPr="00D20DF8">
        <w:rPr>
          <w:rFonts w:ascii="Times New Roman" w:hAnsi="Times New Roman" w:cs="Times New Roman"/>
          <w:sz w:val="24"/>
          <w:szCs w:val="22"/>
        </w:rPr>
        <w:t xml:space="preserve"> and High </w:t>
      </w:r>
      <w:r w:rsidR="009E7D27" w:rsidRPr="00D20DF8">
        <w:rPr>
          <w:rFonts w:ascii="Times New Roman" w:hAnsi="Times New Roman" w:cs="Times New Roman"/>
          <w:sz w:val="24"/>
          <w:szCs w:val="22"/>
        </w:rPr>
        <w:t>Court</w:t>
      </w:r>
      <w:r w:rsidR="00416751" w:rsidRPr="00D20DF8">
        <w:rPr>
          <w:rFonts w:ascii="Times New Roman" w:hAnsi="Times New Roman" w:cs="Times New Roman"/>
          <w:sz w:val="24"/>
          <w:szCs w:val="22"/>
        </w:rPr>
        <w:t>. The</w:t>
      </w:r>
      <w:r w:rsidR="009E7D27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495AD9" w:rsidRPr="00D20DF8">
        <w:rPr>
          <w:rFonts w:ascii="Times New Roman" w:hAnsi="Times New Roman" w:cs="Times New Roman"/>
          <w:sz w:val="24"/>
          <w:szCs w:val="22"/>
        </w:rPr>
        <w:t>Home Ministry</w:t>
      </w:r>
      <w:r w:rsidR="009E7D27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8846A1" w:rsidRPr="00D20DF8">
        <w:rPr>
          <w:rFonts w:ascii="Times New Roman" w:hAnsi="Times New Roman" w:cs="Times New Roman"/>
          <w:sz w:val="24"/>
          <w:szCs w:val="22"/>
        </w:rPr>
        <w:t>of the country</w:t>
      </w:r>
      <w:r w:rsidR="00495AD9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9E7D27" w:rsidRPr="00D20DF8">
        <w:rPr>
          <w:rFonts w:ascii="Times New Roman" w:hAnsi="Times New Roman" w:cs="Times New Roman"/>
          <w:sz w:val="24"/>
          <w:szCs w:val="22"/>
        </w:rPr>
        <w:t>passed</w:t>
      </w:r>
      <w:r w:rsidR="00495AD9" w:rsidRPr="00D20DF8">
        <w:rPr>
          <w:rFonts w:ascii="Times New Roman" w:hAnsi="Times New Roman" w:cs="Times New Roman"/>
          <w:sz w:val="24"/>
          <w:szCs w:val="22"/>
        </w:rPr>
        <w:t xml:space="preserve"> order </w:t>
      </w:r>
      <w:r w:rsidR="00A64E08" w:rsidRPr="00D20DF8">
        <w:rPr>
          <w:rFonts w:ascii="Times New Roman" w:hAnsi="Times New Roman" w:cs="Times New Roman"/>
          <w:sz w:val="24"/>
          <w:szCs w:val="22"/>
        </w:rPr>
        <w:t>i</w:t>
      </w:r>
      <w:r w:rsidR="00495AD9" w:rsidRPr="00D20DF8">
        <w:rPr>
          <w:rFonts w:ascii="Times New Roman" w:hAnsi="Times New Roman" w:cs="Times New Roman"/>
          <w:sz w:val="24"/>
          <w:szCs w:val="22"/>
        </w:rPr>
        <w:t>n exercise of the powers conferred by</w:t>
      </w:r>
      <w:r w:rsidR="009E7D27" w:rsidRPr="00D20DF8">
        <w:rPr>
          <w:rFonts w:ascii="Times New Roman" w:hAnsi="Times New Roman" w:cs="Times New Roman"/>
          <w:sz w:val="24"/>
          <w:szCs w:val="22"/>
        </w:rPr>
        <w:t xml:space="preserve"> the</w:t>
      </w:r>
      <w:r w:rsidR="00495AD9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784801" w:rsidRPr="00D20DF8">
        <w:rPr>
          <w:rFonts w:ascii="Times New Roman" w:hAnsi="Times New Roman" w:cs="Times New Roman"/>
          <w:sz w:val="24"/>
          <w:szCs w:val="22"/>
        </w:rPr>
        <w:t xml:space="preserve">Information Technology </w:t>
      </w:r>
      <w:r w:rsidR="008846A1" w:rsidRPr="00D20DF8">
        <w:rPr>
          <w:rFonts w:ascii="Times New Roman" w:hAnsi="Times New Roman" w:cs="Times New Roman"/>
          <w:sz w:val="24"/>
          <w:szCs w:val="22"/>
        </w:rPr>
        <w:t>Act, which</w:t>
      </w:r>
      <w:r w:rsidR="00784801" w:rsidRPr="00D20DF8">
        <w:rPr>
          <w:rFonts w:ascii="Times New Roman" w:hAnsi="Times New Roman" w:cs="Times New Roman"/>
          <w:sz w:val="24"/>
          <w:szCs w:val="22"/>
        </w:rPr>
        <w:t xml:space="preserve"> talks about</w:t>
      </w:r>
      <w:r w:rsidR="00495AD9" w:rsidRPr="00D20DF8">
        <w:rPr>
          <w:rFonts w:ascii="Times New Roman" w:hAnsi="Times New Roman" w:cs="Times New Roman"/>
          <w:sz w:val="24"/>
          <w:szCs w:val="22"/>
        </w:rPr>
        <w:t xml:space="preserve"> Monitoring and Decryption of </w:t>
      </w:r>
      <w:r w:rsidR="008846A1" w:rsidRPr="00D20DF8">
        <w:rPr>
          <w:rFonts w:ascii="Times New Roman" w:hAnsi="Times New Roman" w:cs="Times New Roman"/>
          <w:sz w:val="24"/>
          <w:szCs w:val="22"/>
        </w:rPr>
        <w:t>Information. The</w:t>
      </w:r>
      <w:r w:rsidR="009E7D27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584384" w:rsidRPr="00D20DF8">
        <w:rPr>
          <w:rFonts w:ascii="Times New Roman" w:hAnsi="Times New Roman" w:cs="Times New Roman"/>
          <w:sz w:val="24"/>
          <w:szCs w:val="22"/>
        </w:rPr>
        <w:lastRenderedPageBreak/>
        <w:t xml:space="preserve">Government also authorized its </w:t>
      </w:r>
      <w:r w:rsidR="00495AD9" w:rsidRPr="00D20DF8">
        <w:rPr>
          <w:rFonts w:ascii="Times New Roman" w:hAnsi="Times New Roman" w:cs="Times New Roman"/>
          <w:sz w:val="24"/>
          <w:szCs w:val="22"/>
        </w:rPr>
        <w:t xml:space="preserve">Security and Intelligence Agencies for the purposes of </w:t>
      </w:r>
      <w:r w:rsidR="00914137" w:rsidRPr="00D20DF8">
        <w:rPr>
          <w:rFonts w:ascii="Times New Roman" w:hAnsi="Times New Roman" w:cs="Times New Roman"/>
          <w:sz w:val="24"/>
          <w:szCs w:val="22"/>
        </w:rPr>
        <w:t>interception;</w:t>
      </w:r>
      <w:r w:rsidR="00495AD9" w:rsidRPr="00D20DF8">
        <w:rPr>
          <w:rFonts w:ascii="Times New Roman" w:hAnsi="Times New Roman" w:cs="Times New Roman"/>
          <w:sz w:val="24"/>
          <w:szCs w:val="22"/>
        </w:rPr>
        <w:t xml:space="preserve"> monitoring and decryption of any information generated, transmitted, received or stored in any computer </w:t>
      </w:r>
      <w:r w:rsidR="00914137" w:rsidRPr="00D20DF8">
        <w:rPr>
          <w:rFonts w:ascii="Times New Roman" w:hAnsi="Times New Roman" w:cs="Times New Roman"/>
          <w:sz w:val="24"/>
          <w:szCs w:val="22"/>
        </w:rPr>
        <w:t>resource. The</w:t>
      </w:r>
      <w:r w:rsidR="0056291D" w:rsidRPr="00D20DF8">
        <w:rPr>
          <w:rFonts w:ascii="Times New Roman" w:hAnsi="Times New Roman" w:cs="Times New Roman"/>
          <w:sz w:val="24"/>
          <w:szCs w:val="22"/>
        </w:rPr>
        <w:t xml:space="preserve"> Democratic Reformers Association argued that i</w:t>
      </w:r>
      <w:r w:rsidR="005B3B89" w:rsidRPr="00D20DF8">
        <w:rPr>
          <w:rFonts w:ascii="Times New Roman" w:hAnsi="Times New Roman" w:cs="Times New Roman"/>
          <w:sz w:val="24"/>
          <w:szCs w:val="22"/>
        </w:rPr>
        <w:t xml:space="preserve">t is the ultimate assault on fundamental rights and the right to privacy. </w:t>
      </w:r>
      <w:r w:rsidR="002425D8" w:rsidRPr="00D20DF8">
        <w:rPr>
          <w:rFonts w:ascii="Times New Roman" w:hAnsi="Times New Roman" w:cs="Times New Roman"/>
          <w:sz w:val="24"/>
          <w:szCs w:val="22"/>
        </w:rPr>
        <w:t xml:space="preserve"> T</w:t>
      </w:r>
      <w:r w:rsidR="005C2236" w:rsidRPr="00D20DF8">
        <w:rPr>
          <w:rFonts w:ascii="Times New Roman" w:hAnsi="Times New Roman" w:cs="Times New Roman"/>
          <w:sz w:val="24"/>
          <w:szCs w:val="22"/>
        </w:rPr>
        <w:t xml:space="preserve">his kind of order is violation of </w:t>
      </w:r>
      <w:r w:rsidR="005B3B89" w:rsidRPr="00D20DF8">
        <w:rPr>
          <w:rFonts w:ascii="Times New Roman" w:hAnsi="Times New Roman" w:cs="Times New Roman"/>
          <w:sz w:val="24"/>
          <w:szCs w:val="22"/>
        </w:rPr>
        <w:t xml:space="preserve">right to privacy </w:t>
      </w:r>
      <w:r w:rsidR="00BC15D6" w:rsidRPr="00D20DF8">
        <w:rPr>
          <w:rFonts w:ascii="Times New Roman" w:hAnsi="Times New Roman" w:cs="Times New Roman"/>
          <w:sz w:val="24"/>
          <w:szCs w:val="22"/>
        </w:rPr>
        <w:t>which is a fundamental right</w:t>
      </w:r>
      <w:r w:rsidR="00076937" w:rsidRPr="00D20DF8">
        <w:rPr>
          <w:rFonts w:ascii="Times New Roman" w:hAnsi="Times New Roman" w:cs="Times New Roman"/>
          <w:sz w:val="24"/>
          <w:szCs w:val="22"/>
        </w:rPr>
        <w:t>.</w:t>
      </w:r>
    </w:p>
    <w:p w:rsidR="00550C1C" w:rsidRPr="00D20DF8" w:rsidRDefault="00550C1C" w:rsidP="006D4EEF">
      <w:pPr>
        <w:jc w:val="both"/>
        <w:rPr>
          <w:rFonts w:ascii="Times New Roman" w:hAnsi="Times New Roman" w:cs="Times New Roman"/>
          <w:sz w:val="24"/>
          <w:szCs w:val="22"/>
        </w:rPr>
      </w:pPr>
      <w:r w:rsidRPr="00D20DF8">
        <w:rPr>
          <w:rFonts w:ascii="Times New Roman" w:hAnsi="Times New Roman" w:cs="Times New Roman"/>
          <w:sz w:val="24"/>
          <w:szCs w:val="22"/>
        </w:rPr>
        <w:t xml:space="preserve">In this background, </w:t>
      </w:r>
      <w:r w:rsidR="006A6077" w:rsidRPr="00D20DF8">
        <w:rPr>
          <w:rFonts w:ascii="Times New Roman" w:hAnsi="Times New Roman" w:cs="Times New Roman"/>
          <w:sz w:val="24"/>
          <w:szCs w:val="22"/>
        </w:rPr>
        <w:t xml:space="preserve">Democratic Reformers </w:t>
      </w:r>
      <w:r w:rsidR="0082299A" w:rsidRPr="00D20DF8">
        <w:rPr>
          <w:rFonts w:ascii="Times New Roman" w:hAnsi="Times New Roman" w:cs="Times New Roman"/>
          <w:sz w:val="24"/>
          <w:szCs w:val="22"/>
        </w:rPr>
        <w:t>Association</w:t>
      </w:r>
      <w:r w:rsidR="002425D8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B4216F">
        <w:rPr>
          <w:rFonts w:ascii="Times New Roman" w:hAnsi="Times New Roman" w:cs="Times New Roman"/>
          <w:sz w:val="24"/>
          <w:szCs w:val="22"/>
        </w:rPr>
        <w:t xml:space="preserve">has </w:t>
      </w:r>
      <w:r w:rsidR="00C45E3E" w:rsidRPr="00D20DF8">
        <w:rPr>
          <w:rFonts w:ascii="Times New Roman" w:hAnsi="Times New Roman" w:cs="Times New Roman"/>
          <w:sz w:val="24"/>
          <w:szCs w:val="22"/>
        </w:rPr>
        <w:t>file</w:t>
      </w:r>
      <w:r w:rsidR="00C45E3E">
        <w:rPr>
          <w:rFonts w:ascii="Times New Roman" w:hAnsi="Times New Roman" w:cs="Times New Roman"/>
          <w:sz w:val="24"/>
          <w:szCs w:val="22"/>
        </w:rPr>
        <w:t xml:space="preserve">d </w:t>
      </w:r>
      <w:r w:rsidR="00C45E3E" w:rsidRPr="00D20DF8">
        <w:rPr>
          <w:rFonts w:ascii="Times New Roman" w:hAnsi="Times New Roman" w:cs="Times New Roman"/>
          <w:sz w:val="24"/>
          <w:szCs w:val="22"/>
        </w:rPr>
        <w:t>a</w:t>
      </w:r>
      <w:r w:rsidR="00131DDE" w:rsidRPr="00D20DF8">
        <w:rPr>
          <w:rFonts w:ascii="Times New Roman" w:hAnsi="Times New Roman" w:cs="Times New Roman"/>
          <w:sz w:val="24"/>
          <w:szCs w:val="22"/>
        </w:rPr>
        <w:t xml:space="preserve"> p</w:t>
      </w:r>
      <w:r w:rsidR="0082299A" w:rsidRPr="00D20DF8">
        <w:rPr>
          <w:rFonts w:ascii="Times New Roman" w:hAnsi="Times New Roman" w:cs="Times New Roman"/>
          <w:sz w:val="24"/>
          <w:szCs w:val="22"/>
        </w:rPr>
        <w:t xml:space="preserve">etition </w:t>
      </w:r>
      <w:r w:rsidR="002425D8" w:rsidRPr="00D20DF8">
        <w:rPr>
          <w:rFonts w:ascii="Times New Roman" w:hAnsi="Times New Roman" w:cs="Times New Roman"/>
          <w:sz w:val="24"/>
          <w:szCs w:val="22"/>
        </w:rPr>
        <w:t xml:space="preserve">by </w:t>
      </w:r>
      <w:r w:rsidR="0082299A" w:rsidRPr="00D20DF8">
        <w:rPr>
          <w:rFonts w:ascii="Times New Roman" w:hAnsi="Times New Roman" w:cs="Times New Roman"/>
          <w:sz w:val="24"/>
          <w:szCs w:val="22"/>
        </w:rPr>
        <w:t>challenging</w:t>
      </w:r>
      <w:r w:rsidRPr="00D20DF8">
        <w:rPr>
          <w:rFonts w:ascii="Times New Roman" w:hAnsi="Times New Roman" w:cs="Times New Roman"/>
          <w:sz w:val="24"/>
          <w:szCs w:val="22"/>
        </w:rPr>
        <w:t xml:space="preserve"> the constitutional validity of the</w:t>
      </w:r>
      <w:r w:rsidR="005A00E0" w:rsidRPr="00D20DF8">
        <w:rPr>
          <w:rFonts w:ascii="Times New Roman" w:hAnsi="Times New Roman" w:cs="Times New Roman"/>
          <w:sz w:val="24"/>
          <w:szCs w:val="22"/>
        </w:rPr>
        <w:t xml:space="preserve"> order passed by the</w:t>
      </w:r>
      <w:r w:rsidR="00636C8B" w:rsidRPr="00D20DF8">
        <w:rPr>
          <w:rFonts w:ascii="Times New Roman" w:hAnsi="Times New Roman" w:cs="Times New Roman"/>
          <w:sz w:val="24"/>
          <w:szCs w:val="22"/>
        </w:rPr>
        <w:t xml:space="preserve"> </w:t>
      </w:r>
      <w:r w:rsidR="005A00E0" w:rsidRPr="00D20DF8">
        <w:rPr>
          <w:rFonts w:ascii="Times New Roman" w:hAnsi="Times New Roman" w:cs="Times New Roman"/>
          <w:sz w:val="24"/>
          <w:szCs w:val="22"/>
        </w:rPr>
        <w:t>Home Ministry</w:t>
      </w:r>
      <w:r w:rsidR="00D600B8" w:rsidRPr="00D20DF8">
        <w:rPr>
          <w:rFonts w:ascii="Times New Roman" w:hAnsi="Times New Roman" w:cs="Times New Roman"/>
          <w:sz w:val="24"/>
          <w:szCs w:val="22"/>
        </w:rPr>
        <w:t xml:space="preserve"> of </w:t>
      </w:r>
      <w:proofErr w:type="spellStart"/>
      <w:r w:rsidR="00226748" w:rsidRPr="00D20DF8">
        <w:rPr>
          <w:rFonts w:ascii="Times New Roman" w:hAnsi="Times New Roman" w:cs="Times New Roman"/>
          <w:sz w:val="24"/>
          <w:szCs w:val="22"/>
        </w:rPr>
        <w:t>Indiva</w:t>
      </w:r>
      <w:proofErr w:type="spellEnd"/>
      <w:r w:rsidR="005D36A8" w:rsidRPr="00D20DF8">
        <w:rPr>
          <w:rFonts w:ascii="Times New Roman" w:hAnsi="Times New Roman" w:cs="Times New Roman"/>
          <w:sz w:val="24"/>
          <w:szCs w:val="22"/>
        </w:rPr>
        <w:t xml:space="preserve">, </w:t>
      </w:r>
      <w:r w:rsidR="00FD5319" w:rsidRPr="00D20DF8">
        <w:rPr>
          <w:rFonts w:ascii="Times New Roman" w:hAnsi="Times New Roman" w:cs="Times New Roman"/>
          <w:sz w:val="24"/>
          <w:szCs w:val="22"/>
        </w:rPr>
        <w:t>S</w:t>
      </w:r>
      <w:r w:rsidR="005D36A8" w:rsidRPr="00D20DF8">
        <w:rPr>
          <w:rFonts w:ascii="Times New Roman" w:hAnsi="Times New Roman" w:cs="Times New Roman"/>
          <w:sz w:val="24"/>
          <w:szCs w:val="22"/>
        </w:rPr>
        <w:t xml:space="preserve">ection 124-A of </w:t>
      </w:r>
      <w:proofErr w:type="spellStart"/>
      <w:r w:rsidR="005D36A8" w:rsidRPr="00D20DF8">
        <w:rPr>
          <w:rFonts w:ascii="Times New Roman" w:hAnsi="Times New Roman" w:cs="Times New Roman"/>
          <w:sz w:val="24"/>
          <w:szCs w:val="22"/>
        </w:rPr>
        <w:t>Indiva</w:t>
      </w:r>
      <w:proofErr w:type="spellEnd"/>
      <w:r w:rsidR="005D36A8" w:rsidRPr="00D20DF8">
        <w:rPr>
          <w:rFonts w:ascii="Times New Roman" w:hAnsi="Times New Roman" w:cs="Times New Roman"/>
          <w:sz w:val="24"/>
          <w:szCs w:val="22"/>
        </w:rPr>
        <w:t xml:space="preserve"> Penal Code, and against the order of rejection of bail applications before</w:t>
      </w:r>
      <w:r w:rsidR="00BD6FBE" w:rsidRPr="00D20DF8">
        <w:rPr>
          <w:rFonts w:ascii="Times New Roman" w:hAnsi="Times New Roman" w:cs="Times New Roman"/>
          <w:sz w:val="24"/>
          <w:szCs w:val="22"/>
        </w:rPr>
        <w:t xml:space="preserve"> the </w:t>
      </w:r>
      <w:proofErr w:type="spellStart"/>
      <w:r w:rsidR="00BD6FBE" w:rsidRPr="00D20DF8">
        <w:rPr>
          <w:rFonts w:ascii="Times New Roman" w:hAnsi="Times New Roman" w:cs="Times New Roman"/>
          <w:sz w:val="24"/>
          <w:szCs w:val="22"/>
        </w:rPr>
        <w:t>Hon’ble</w:t>
      </w:r>
      <w:proofErr w:type="spellEnd"/>
      <w:r w:rsidR="00BD6FBE" w:rsidRPr="00D20DF8">
        <w:rPr>
          <w:rFonts w:ascii="Times New Roman" w:hAnsi="Times New Roman" w:cs="Times New Roman"/>
          <w:sz w:val="24"/>
          <w:szCs w:val="22"/>
        </w:rPr>
        <w:t xml:space="preserve"> Supreme Court </w:t>
      </w:r>
      <w:r w:rsidR="00636C8B" w:rsidRPr="00D20DF8">
        <w:rPr>
          <w:rFonts w:ascii="Times New Roman" w:hAnsi="Times New Roman" w:cs="Times New Roman"/>
          <w:sz w:val="24"/>
          <w:szCs w:val="22"/>
        </w:rPr>
        <w:t xml:space="preserve">of </w:t>
      </w:r>
      <w:proofErr w:type="spellStart"/>
      <w:r w:rsidR="00226748" w:rsidRPr="00D20DF8">
        <w:rPr>
          <w:rFonts w:ascii="Times New Roman" w:hAnsi="Times New Roman" w:cs="Times New Roman"/>
          <w:sz w:val="24"/>
          <w:szCs w:val="22"/>
        </w:rPr>
        <w:t>Indiva</w:t>
      </w:r>
      <w:proofErr w:type="spellEnd"/>
      <w:r w:rsidR="00BD6FBE" w:rsidRPr="00D20DF8">
        <w:rPr>
          <w:rFonts w:ascii="Times New Roman" w:hAnsi="Times New Roman" w:cs="Times New Roman"/>
          <w:sz w:val="24"/>
          <w:szCs w:val="22"/>
        </w:rPr>
        <w:t xml:space="preserve">. </w:t>
      </w:r>
    </w:p>
    <w:p w:rsidR="00550C1C" w:rsidRDefault="00D600B8" w:rsidP="006D4EEF">
      <w:pPr>
        <w:jc w:val="both"/>
        <w:rPr>
          <w:rFonts w:ascii="Times New Roman" w:hAnsi="Times New Roman" w:cs="Times New Roman"/>
          <w:sz w:val="24"/>
          <w:szCs w:val="22"/>
        </w:rPr>
      </w:pPr>
      <w:r w:rsidRPr="00D20DF8">
        <w:rPr>
          <w:rFonts w:ascii="Times New Roman" w:hAnsi="Times New Roman" w:cs="Times New Roman"/>
          <w:sz w:val="24"/>
          <w:szCs w:val="22"/>
        </w:rPr>
        <w:t>Note-</w:t>
      </w:r>
      <w:r w:rsidR="00B4216F">
        <w:rPr>
          <w:rFonts w:ascii="Times New Roman" w:hAnsi="Times New Roman" w:cs="Times New Roman"/>
          <w:sz w:val="24"/>
          <w:szCs w:val="22"/>
        </w:rPr>
        <w:t>1)</w:t>
      </w:r>
      <w:r w:rsidRPr="00D20DF8">
        <w:rPr>
          <w:rFonts w:ascii="Times New Roman" w:hAnsi="Times New Roman" w:cs="Times New Roman"/>
          <w:sz w:val="24"/>
          <w:szCs w:val="22"/>
        </w:rPr>
        <w:t xml:space="preserve">The participants to the competition have to frame the issues and make submissions by presuming that the </w:t>
      </w:r>
      <w:r w:rsidR="0060130B" w:rsidRPr="00D20DF8">
        <w:rPr>
          <w:rFonts w:ascii="Times New Roman" w:hAnsi="Times New Roman" w:cs="Times New Roman"/>
          <w:sz w:val="24"/>
          <w:szCs w:val="22"/>
        </w:rPr>
        <w:t xml:space="preserve">laws of </w:t>
      </w:r>
      <w:proofErr w:type="spellStart"/>
      <w:r w:rsidR="0060130B" w:rsidRPr="00D20DF8">
        <w:rPr>
          <w:rFonts w:ascii="Times New Roman" w:hAnsi="Times New Roman" w:cs="Times New Roman"/>
          <w:sz w:val="24"/>
          <w:szCs w:val="22"/>
        </w:rPr>
        <w:t>Indiva</w:t>
      </w:r>
      <w:proofErr w:type="spellEnd"/>
      <w:r w:rsidR="0060130B" w:rsidRPr="00D20DF8">
        <w:rPr>
          <w:rFonts w:ascii="Times New Roman" w:hAnsi="Times New Roman" w:cs="Times New Roman"/>
          <w:sz w:val="24"/>
          <w:szCs w:val="22"/>
        </w:rPr>
        <w:t xml:space="preserve"> are </w:t>
      </w:r>
      <w:proofErr w:type="spellStart"/>
      <w:r w:rsidR="0060130B" w:rsidRPr="00D20DF8">
        <w:rPr>
          <w:rFonts w:ascii="Times New Roman" w:hAnsi="Times New Roman" w:cs="Times New Roman"/>
          <w:i/>
          <w:iCs/>
          <w:sz w:val="24"/>
          <w:szCs w:val="22"/>
        </w:rPr>
        <w:t>pari</w:t>
      </w:r>
      <w:proofErr w:type="spellEnd"/>
      <w:r w:rsidR="007A0C02" w:rsidRPr="00D20DF8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proofErr w:type="spellStart"/>
      <w:r w:rsidR="009234AD" w:rsidRPr="00D20DF8">
        <w:rPr>
          <w:rFonts w:ascii="Times New Roman" w:hAnsi="Times New Roman" w:cs="Times New Roman"/>
          <w:i/>
          <w:iCs/>
          <w:sz w:val="24"/>
          <w:szCs w:val="22"/>
        </w:rPr>
        <w:t>materia</w:t>
      </w:r>
      <w:proofErr w:type="spellEnd"/>
      <w:r w:rsidR="007A0C02" w:rsidRPr="00D20DF8">
        <w:rPr>
          <w:rFonts w:ascii="Times New Roman" w:hAnsi="Times New Roman" w:cs="Times New Roman"/>
          <w:sz w:val="24"/>
          <w:szCs w:val="22"/>
        </w:rPr>
        <w:t xml:space="preserve"> to the</w:t>
      </w:r>
      <w:r w:rsidR="009234AD" w:rsidRPr="00D20DF8">
        <w:rPr>
          <w:rFonts w:ascii="Times New Roman" w:hAnsi="Times New Roman" w:cs="Times New Roman"/>
          <w:sz w:val="24"/>
          <w:szCs w:val="22"/>
        </w:rPr>
        <w:t xml:space="preserve"> L</w:t>
      </w:r>
      <w:r w:rsidR="007A0C02" w:rsidRPr="00D20DF8">
        <w:rPr>
          <w:rFonts w:ascii="Times New Roman" w:hAnsi="Times New Roman" w:cs="Times New Roman"/>
          <w:sz w:val="24"/>
          <w:szCs w:val="22"/>
        </w:rPr>
        <w:t>aws of India.</w:t>
      </w:r>
    </w:p>
    <w:p w:rsidR="00B4216F" w:rsidRPr="00D20DF8" w:rsidRDefault="00B4216F" w:rsidP="006D4EEF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2) All the Participants have to prepare the arguments from both </w:t>
      </w:r>
      <w:r w:rsidR="00C45E3E">
        <w:rPr>
          <w:rFonts w:ascii="Times New Roman" w:hAnsi="Times New Roman" w:cs="Times New Roman"/>
          <w:sz w:val="24"/>
          <w:szCs w:val="22"/>
        </w:rPr>
        <w:t>the sides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587F1B" w:rsidRPr="00D20DF8" w:rsidRDefault="00587F1B" w:rsidP="006D4EEF">
      <w:pPr>
        <w:jc w:val="both"/>
        <w:rPr>
          <w:rFonts w:ascii="Times New Roman" w:hAnsi="Times New Roman" w:cs="Times New Roman"/>
          <w:sz w:val="24"/>
          <w:szCs w:val="22"/>
        </w:rPr>
      </w:pPr>
    </w:p>
    <w:sectPr w:rsidR="00587F1B" w:rsidRPr="00D20DF8" w:rsidSect="002E23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CD" w:rsidRDefault="004A31CD" w:rsidP="0050012D">
      <w:pPr>
        <w:spacing w:after="0" w:line="240" w:lineRule="auto"/>
      </w:pPr>
      <w:r>
        <w:separator/>
      </w:r>
    </w:p>
  </w:endnote>
  <w:endnote w:type="continuationSeparator" w:id="0">
    <w:p w:rsidR="004A31CD" w:rsidRDefault="004A31CD" w:rsidP="0050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657"/>
      <w:docPartObj>
        <w:docPartGallery w:val="Page Numbers (Bottom of Page)"/>
        <w:docPartUnique/>
      </w:docPartObj>
    </w:sdtPr>
    <w:sdtContent>
      <w:p w:rsidR="0050012D" w:rsidRDefault="006F1482">
        <w:pPr>
          <w:pStyle w:val="Footer"/>
          <w:jc w:val="right"/>
        </w:pPr>
        <w:fldSimple w:instr=" PAGE   \* MERGEFORMAT ">
          <w:r w:rsidR="00C45E3E">
            <w:rPr>
              <w:noProof/>
            </w:rPr>
            <w:t>2</w:t>
          </w:r>
        </w:fldSimple>
      </w:p>
    </w:sdtContent>
  </w:sdt>
  <w:p w:rsidR="0050012D" w:rsidRDefault="00500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CD" w:rsidRDefault="004A31CD" w:rsidP="0050012D">
      <w:pPr>
        <w:spacing w:after="0" w:line="240" w:lineRule="auto"/>
      </w:pPr>
      <w:r>
        <w:separator/>
      </w:r>
    </w:p>
  </w:footnote>
  <w:footnote w:type="continuationSeparator" w:id="0">
    <w:p w:rsidR="004A31CD" w:rsidRDefault="004A31CD" w:rsidP="0050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CC3"/>
    <w:rsid w:val="000442D8"/>
    <w:rsid w:val="00051A51"/>
    <w:rsid w:val="00076937"/>
    <w:rsid w:val="00080611"/>
    <w:rsid w:val="000B3A5B"/>
    <w:rsid w:val="000D0C31"/>
    <w:rsid w:val="000F2438"/>
    <w:rsid w:val="00130C1A"/>
    <w:rsid w:val="00130FFB"/>
    <w:rsid w:val="00131DDE"/>
    <w:rsid w:val="001407D3"/>
    <w:rsid w:val="00155ACC"/>
    <w:rsid w:val="0017348D"/>
    <w:rsid w:val="001C30E0"/>
    <w:rsid w:val="001C585A"/>
    <w:rsid w:val="001E75FE"/>
    <w:rsid w:val="001F05FA"/>
    <w:rsid w:val="001F0F07"/>
    <w:rsid w:val="00201B10"/>
    <w:rsid w:val="002207A1"/>
    <w:rsid w:val="00226748"/>
    <w:rsid w:val="002425D8"/>
    <w:rsid w:val="00245605"/>
    <w:rsid w:val="00254101"/>
    <w:rsid w:val="00273BE3"/>
    <w:rsid w:val="00276A6F"/>
    <w:rsid w:val="0028398C"/>
    <w:rsid w:val="002B1639"/>
    <w:rsid w:val="002B7CF9"/>
    <w:rsid w:val="002C6EDF"/>
    <w:rsid w:val="002D0629"/>
    <w:rsid w:val="002E2310"/>
    <w:rsid w:val="002E2D6D"/>
    <w:rsid w:val="003041EB"/>
    <w:rsid w:val="003855BC"/>
    <w:rsid w:val="003A09DF"/>
    <w:rsid w:val="003B6EF7"/>
    <w:rsid w:val="003F277B"/>
    <w:rsid w:val="003F5018"/>
    <w:rsid w:val="00416275"/>
    <w:rsid w:val="00416751"/>
    <w:rsid w:val="0047535B"/>
    <w:rsid w:val="00495AD9"/>
    <w:rsid w:val="004A31CD"/>
    <w:rsid w:val="004F5E91"/>
    <w:rsid w:val="0050012D"/>
    <w:rsid w:val="00500E44"/>
    <w:rsid w:val="005246EA"/>
    <w:rsid w:val="0054586C"/>
    <w:rsid w:val="00550C1C"/>
    <w:rsid w:val="0055142D"/>
    <w:rsid w:val="00551A1D"/>
    <w:rsid w:val="005623EF"/>
    <w:rsid w:val="0056291D"/>
    <w:rsid w:val="005777AE"/>
    <w:rsid w:val="00584384"/>
    <w:rsid w:val="00587F1B"/>
    <w:rsid w:val="005A00E0"/>
    <w:rsid w:val="005B3B89"/>
    <w:rsid w:val="005C2236"/>
    <w:rsid w:val="005C53B3"/>
    <w:rsid w:val="005D36A8"/>
    <w:rsid w:val="005D38B8"/>
    <w:rsid w:val="005F180B"/>
    <w:rsid w:val="0060130B"/>
    <w:rsid w:val="00601540"/>
    <w:rsid w:val="0063470F"/>
    <w:rsid w:val="00636C8B"/>
    <w:rsid w:val="00660A4E"/>
    <w:rsid w:val="006A6077"/>
    <w:rsid w:val="006C6464"/>
    <w:rsid w:val="006D4EEF"/>
    <w:rsid w:val="006E6B13"/>
    <w:rsid w:val="006F1482"/>
    <w:rsid w:val="00703494"/>
    <w:rsid w:val="007355CF"/>
    <w:rsid w:val="00740BC4"/>
    <w:rsid w:val="0076505C"/>
    <w:rsid w:val="00784801"/>
    <w:rsid w:val="00784948"/>
    <w:rsid w:val="007A0C02"/>
    <w:rsid w:val="007D1888"/>
    <w:rsid w:val="00822036"/>
    <w:rsid w:val="0082299A"/>
    <w:rsid w:val="008261FD"/>
    <w:rsid w:val="008357D2"/>
    <w:rsid w:val="00840CC3"/>
    <w:rsid w:val="00861AE8"/>
    <w:rsid w:val="008649E4"/>
    <w:rsid w:val="008846A1"/>
    <w:rsid w:val="00895157"/>
    <w:rsid w:val="008B3B96"/>
    <w:rsid w:val="008E5042"/>
    <w:rsid w:val="008F0034"/>
    <w:rsid w:val="00914137"/>
    <w:rsid w:val="009234AD"/>
    <w:rsid w:val="00926457"/>
    <w:rsid w:val="00932D4F"/>
    <w:rsid w:val="00954C08"/>
    <w:rsid w:val="00985F12"/>
    <w:rsid w:val="009E7D27"/>
    <w:rsid w:val="009F5E34"/>
    <w:rsid w:val="00A26033"/>
    <w:rsid w:val="00A32DDE"/>
    <w:rsid w:val="00A36284"/>
    <w:rsid w:val="00A64E08"/>
    <w:rsid w:val="00A74C32"/>
    <w:rsid w:val="00AF1BB9"/>
    <w:rsid w:val="00AF6470"/>
    <w:rsid w:val="00B4216F"/>
    <w:rsid w:val="00B44006"/>
    <w:rsid w:val="00B533D4"/>
    <w:rsid w:val="00B80877"/>
    <w:rsid w:val="00B90D3F"/>
    <w:rsid w:val="00BC15D6"/>
    <w:rsid w:val="00BD6FBE"/>
    <w:rsid w:val="00BE01ED"/>
    <w:rsid w:val="00C07AF4"/>
    <w:rsid w:val="00C45E3E"/>
    <w:rsid w:val="00C72892"/>
    <w:rsid w:val="00C84F70"/>
    <w:rsid w:val="00CA4BF3"/>
    <w:rsid w:val="00CC62C8"/>
    <w:rsid w:val="00CD0930"/>
    <w:rsid w:val="00CD2FC3"/>
    <w:rsid w:val="00CD3585"/>
    <w:rsid w:val="00D20DF8"/>
    <w:rsid w:val="00D321D1"/>
    <w:rsid w:val="00D5506E"/>
    <w:rsid w:val="00D577D3"/>
    <w:rsid w:val="00D600B8"/>
    <w:rsid w:val="00D83FB3"/>
    <w:rsid w:val="00DA1F75"/>
    <w:rsid w:val="00DE7378"/>
    <w:rsid w:val="00E13F36"/>
    <w:rsid w:val="00E62E04"/>
    <w:rsid w:val="00EF332E"/>
    <w:rsid w:val="00F0395C"/>
    <w:rsid w:val="00F47F96"/>
    <w:rsid w:val="00F541B6"/>
    <w:rsid w:val="00F62184"/>
    <w:rsid w:val="00FA523F"/>
    <w:rsid w:val="00FD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8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85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0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12D"/>
  </w:style>
  <w:style w:type="paragraph" w:styleId="Footer">
    <w:name w:val="footer"/>
    <w:basedOn w:val="Normal"/>
    <w:link w:val="FooterChar"/>
    <w:uiPriority w:val="99"/>
    <w:unhideWhenUsed/>
    <w:rsid w:val="0050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Ankur sinhgad</cp:lastModifiedBy>
  <cp:revision>19</cp:revision>
  <dcterms:created xsi:type="dcterms:W3CDTF">2019-01-14T12:21:00Z</dcterms:created>
  <dcterms:modified xsi:type="dcterms:W3CDTF">2019-01-14T12:31:00Z</dcterms:modified>
</cp:coreProperties>
</file>